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0" w:type="dxa"/>
        <w:tblLook w:val="01E0" w:firstRow="1" w:lastRow="1" w:firstColumn="1" w:lastColumn="1" w:noHBand="0" w:noVBand="0"/>
      </w:tblPr>
      <w:tblGrid>
        <w:gridCol w:w="3962"/>
        <w:gridCol w:w="1980"/>
        <w:gridCol w:w="5058"/>
      </w:tblGrid>
      <w:tr w:rsidR="00FC7361" w:rsidTr="00DE7F5D">
        <w:trPr>
          <w:trHeight w:val="80"/>
        </w:trPr>
        <w:tc>
          <w:tcPr>
            <w:tcW w:w="3962" w:type="dxa"/>
          </w:tcPr>
          <w:p w:rsidR="00FC7361" w:rsidRDefault="00FC7361" w:rsidP="00DE7F5D">
            <w:pPr>
              <w:rPr>
                <w:rFonts w:ascii="Arial Narrow" w:hAnsi="Arial Narrow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restart"/>
          </w:tcPr>
          <w:p w:rsidR="00FC7361" w:rsidRDefault="00FC7361" w:rsidP="00DE7F5D">
            <w:pPr>
              <w:spacing w:line="360" w:lineRule="auto"/>
              <w:rPr>
                <w:rFonts w:ascii="Arial Narrow" w:hAnsi="Arial Narrow" w:cs="Univers (W1)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Univers (W1)"/>
                <w:b/>
                <w:bCs/>
                <w:noProof/>
                <w:color w:val="000000"/>
                <w:lang w:val="x-none" w:eastAsia="x-none"/>
              </w:rPr>
              <w:drawing>
                <wp:inline distT="0" distB="0" distL="0" distR="0">
                  <wp:extent cx="1038225" cy="904875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048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Univers (W1)"/>
                <w:b/>
                <w:bCs/>
                <w:color w:val="000000"/>
              </w:rPr>
              <w:t xml:space="preserve">        </w:t>
            </w:r>
          </w:p>
          <w:p w:rsidR="00FC7361" w:rsidRDefault="00FC7361" w:rsidP="00DE7F5D">
            <w:pPr>
              <w:rPr>
                <w:rFonts w:ascii="Arial Narrow" w:hAnsi="Arial Narrow" w:cs="Univers (W1)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 Narrow" w:hAnsi="Arial Narrow"/>
                    <w:sz w:val="14"/>
                    <w:szCs w:val="14"/>
                  </w:rPr>
                  <w:t>REPUBLIC</w:t>
                </w:r>
              </w:smartTag>
              <w:r>
                <w:rPr>
                  <w:rFonts w:ascii="Arial Narrow" w:hAnsi="Arial Narrow"/>
                  <w:sz w:val="14"/>
                  <w:szCs w:val="1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14"/>
                    <w:szCs w:val="14"/>
                  </w:rPr>
                  <w:t>UGANDA</w:t>
                </w:r>
              </w:smartTag>
            </w:smartTag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  <w:tc>
          <w:tcPr>
            <w:tcW w:w="5058" w:type="dxa"/>
            <w:vMerge w:val="restart"/>
          </w:tcPr>
          <w:p w:rsidR="00FC7361" w:rsidRDefault="00FC7361" w:rsidP="00DE7F5D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KAYUNGA DISTRICT LOCAL GOVERNMENT</w:t>
            </w:r>
          </w:p>
          <w:p w:rsidR="00FC7361" w:rsidRDefault="0053174C" w:rsidP="00DE7F5D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Office of the Senior </w:t>
            </w:r>
            <w:r w:rsidR="00FC7361">
              <w:rPr>
                <w:rFonts w:ascii="Arial Narrow" w:hAnsi="Arial Narrow" w:cs="Arial"/>
                <w:b/>
                <w:bCs/>
              </w:rPr>
              <w:t xml:space="preserve"> Community Development Officer</w:t>
            </w:r>
          </w:p>
          <w:p w:rsidR="00FC7361" w:rsidRDefault="00FC7361" w:rsidP="00DE7F5D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 Narrow" w:hAnsi="Arial Narrow" w:cs="Arial"/>
                    <w:b/>
                    <w:bCs/>
                  </w:rPr>
                  <w:t>P.O.Box</w:t>
                </w:r>
              </w:smartTag>
              <w:r>
                <w:rPr>
                  <w:rFonts w:ascii="Arial Narrow" w:hAnsi="Arial Narrow" w:cs="Arial"/>
                  <w:b/>
                  <w:bCs/>
                </w:rPr>
                <w:t xml:space="preserve"> 18000</w:t>
              </w:r>
            </w:smartTag>
          </w:p>
          <w:p w:rsidR="00FC7361" w:rsidRDefault="00FC7361" w:rsidP="00DE7F5D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KAYUNGA </w:t>
            </w:r>
          </w:p>
        </w:tc>
      </w:tr>
      <w:tr w:rsidR="00FC7361" w:rsidTr="00DE7F5D">
        <w:tc>
          <w:tcPr>
            <w:tcW w:w="3962" w:type="dxa"/>
          </w:tcPr>
          <w:p w:rsidR="00FC7361" w:rsidRDefault="00FC7361" w:rsidP="00DE7F5D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0" w:type="auto"/>
            <w:vMerge/>
            <w:vAlign w:val="center"/>
          </w:tcPr>
          <w:p w:rsidR="00FC7361" w:rsidRDefault="00FC7361" w:rsidP="00DE7F5D">
            <w:pPr>
              <w:rPr>
                <w:rFonts w:ascii="Arial Narrow" w:hAnsi="Arial Narrow" w:cs="Univers (W1)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vMerge/>
            <w:vAlign w:val="center"/>
          </w:tcPr>
          <w:p w:rsidR="00FC7361" w:rsidRDefault="00FC7361" w:rsidP="00DE7F5D">
            <w:pPr>
              <w:rPr>
                <w:rFonts w:ascii="Arial Narrow" w:hAnsi="Arial Narrow"/>
              </w:rPr>
            </w:pPr>
          </w:p>
        </w:tc>
      </w:tr>
      <w:tr w:rsidR="00FC7361" w:rsidTr="00DE7F5D">
        <w:trPr>
          <w:trHeight w:val="241"/>
        </w:trPr>
        <w:tc>
          <w:tcPr>
            <w:tcW w:w="3962" w:type="dxa"/>
          </w:tcPr>
          <w:p w:rsidR="00FC7361" w:rsidRDefault="00FC7361" w:rsidP="00DE7F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 any correspondence on this subject please quote </w:t>
            </w:r>
          </w:p>
          <w:p w:rsidR="00FC7361" w:rsidRDefault="00FC7361" w:rsidP="00DE7F5D">
            <w:pPr>
              <w:rPr>
                <w:sz w:val="14"/>
                <w:szCs w:val="14"/>
              </w:rPr>
            </w:pPr>
          </w:p>
          <w:p w:rsidR="00FC7361" w:rsidRDefault="00FC7361" w:rsidP="00DE7F5D">
            <w:pPr>
              <w:rPr>
                <w:sz w:val="14"/>
                <w:szCs w:val="14"/>
              </w:rPr>
            </w:pPr>
            <w:r>
              <w:rPr>
                <w:b/>
              </w:rPr>
              <w:t xml:space="preserve">Date: </w:t>
            </w:r>
            <w:r w:rsidR="0053174C">
              <w:rPr>
                <w:b/>
              </w:rPr>
              <w:t>20</w:t>
            </w:r>
            <w:r>
              <w:rPr>
                <w:b/>
                <w:vertAlign w:val="superscript"/>
              </w:rPr>
              <w:t xml:space="preserve">th </w:t>
            </w:r>
            <w:r>
              <w:rPr>
                <w:b/>
              </w:rPr>
              <w:t xml:space="preserve">March, 2018 </w:t>
            </w:r>
          </w:p>
          <w:p w:rsidR="00FC7361" w:rsidRDefault="00FC7361" w:rsidP="00DE7F5D">
            <w:pPr>
              <w:rPr>
                <w:sz w:val="14"/>
                <w:szCs w:val="14"/>
              </w:rPr>
            </w:pPr>
          </w:p>
          <w:p w:rsidR="00FC7361" w:rsidRDefault="00FC7361" w:rsidP="00DE7F5D">
            <w:pPr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E-MAIL</w:t>
            </w:r>
            <w:r>
              <w:rPr>
                <w:b/>
                <w:sz w:val="14"/>
                <w:szCs w:val="14"/>
                <w:lang w:val="fr-FR"/>
              </w:rPr>
              <w:t xml:space="preserve">: </w:t>
            </w:r>
            <w:hyperlink r:id="rId6" w:history="1">
              <w:r>
                <w:rPr>
                  <w:rStyle w:val="Hyperlink"/>
                  <w:b/>
                  <w:sz w:val="14"/>
                  <w:szCs w:val="14"/>
                  <w:lang w:val="fr-FR"/>
                </w:rPr>
                <w:t>caokayunga@hotmail.com</w:t>
              </w:r>
            </w:hyperlink>
            <w:r>
              <w:t>,</w:t>
            </w:r>
          </w:p>
          <w:p w:rsidR="00FC7361" w:rsidRDefault="001D4A6A" w:rsidP="00DE7F5D">
            <w:pPr>
              <w:rPr>
                <w:sz w:val="14"/>
                <w:szCs w:val="14"/>
              </w:rPr>
            </w:pPr>
            <w:hyperlink r:id="rId7" w:history="1">
              <w:r w:rsidR="00FC7361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caokayunga@yahoo.com</w:t>
              </w:r>
            </w:hyperlink>
            <w:r w:rsidR="00FC7361">
              <w:t xml:space="preserve">, </w:t>
            </w:r>
            <w:hyperlink r:id="rId8" w:history="1">
              <w:r w:rsidR="00FC7361" w:rsidRPr="00794050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caokayunga@gmail.com</w:t>
              </w:r>
            </w:hyperlink>
          </w:p>
          <w:p w:rsidR="00FC7361" w:rsidRDefault="00FC7361" w:rsidP="00DE7F5D">
            <w:pPr>
              <w:rPr>
                <w:sz w:val="14"/>
                <w:szCs w:val="14"/>
              </w:rPr>
            </w:pPr>
          </w:p>
          <w:p w:rsidR="00FC7361" w:rsidRPr="00130100" w:rsidRDefault="00FC7361" w:rsidP="00DE7F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FC7361" w:rsidRDefault="00FC7361" w:rsidP="00DE7F5D">
            <w:pPr>
              <w:rPr>
                <w:rFonts w:ascii="Arial Narrow" w:hAnsi="Arial Narrow" w:cs="Univers (W1)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vMerge/>
            <w:vAlign w:val="center"/>
          </w:tcPr>
          <w:p w:rsidR="00FC7361" w:rsidRDefault="00FC7361" w:rsidP="00DE7F5D">
            <w:pPr>
              <w:rPr>
                <w:rFonts w:ascii="Arial Narrow" w:hAnsi="Arial Narrow"/>
              </w:rPr>
            </w:pPr>
          </w:p>
        </w:tc>
      </w:tr>
    </w:tbl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Chief Administrative Officer,</w:t>
      </w: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Kayunga District</w:t>
      </w: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Thru: The District Community Development Officer,</w:t>
      </w: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Kayunga District</w:t>
      </w:r>
    </w:p>
    <w:p w:rsidR="00F07E65" w:rsidRPr="00FC7361" w:rsidRDefault="00F07E65" w:rsidP="00FC73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361">
        <w:rPr>
          <w:rFonts w:ascii="Times New Roman" w:hAnsi="Times New Roman" w:cs="Times New Roman"/>
          <w:b/>
          <w:sz w:val="24"/>
          <w:szCs w:val="24"/>
          <w:u w:val="single"/>
        </w:rPr>
        <w:t>UWEP IMPLEMENTATION STATUS REPORT</w:t>
      </w:r>
    </w:p>
    <w:p w:rsidR="00F07E65" w:rsidRPr="008426E9" w:rsidRDefault="00F07E65" w:rsidP="00FC73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Kayunga district is one of the districts that are implementing UWEP </w:t>
      </w:r>
      <w:r w:rsidR="008426E9" w:rsidRPr="008426E9">
        <w:rPr>
          <w:rFonts w:ascii="Times New Roman" w:hAnsi="Times New Roman" w:cs="Times New Roman"/>
          <w:sz w:val="24"/>
          <w:szCs w:val="24"/>
        </w:rPr>
        <w:t>program</w:t>
      </w:r>
      <w:r w:rsidRPr="008426E9">
        <w:rPr>
          <w:rFonts w:ascii="Times New Roman" w:hAnsi="Times New Roman" w:cs="Times New Roman"/>
          <w:sz w:val="24"/>
          <w:szCs w:val="24"/>
        </w:rPr>
        <w:t xml:space="preserve">  an </w:t>
      </w:r>
      <w:r w:rsidR="008426E9" w:rsidRPr="008426E9">
        <w:rPr>
          <w:rFonts w:ascii="Times New Roman" w:hAnsi="Times New Roman" w:cs="Times New Roman"/>
          <w:sz w:val="24"/>
          <w:szCs w:val="24"/>
        </w:rPr>
        <w:t>interest</w:t>
      </w:r>
      <w:r w:rsidRPr="008426E9">
        <w:rPr>
          <w:rFonts w:ascii="Times New Roman" w:hAnsi="Times New Roman" w:cs="Times New Roman"/>
          <w:sz w:val="24"/>
          <w:szCs w:val="24"/>
        </w:rPr>
        <w:t xml:space="preserve"> free financial  credit  to women groups .The program started in FY 2016/2017 </w:t>
      </w:r>
      <w:r w:rsidR="00CC65FD" w:rsidRPr="008426E9">
        <w:rPr>
          <w:rFonts w:ascii="Times New Roman" w:hAnsi="Times New Roman" w:cs="Times New Roman"/>
          <w:sz w:val="24"/>
          <w:szCs w:val="24"/>
        </w:rPr>
        <w:t>with 25 groups being funded reaching out to 402 women in the district.</w:t>
      </w:r>
    </w:p>
    <w:p w:rsidR="008426E9" w:rsidRDefault="008426E9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07E65" w:rsidRPr="008426E9" w:rsidRDefault="00F07E65" w:rsidP="00FC73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In the second </w:t>
      </w:r>
      <w:r w:rsidR="00DA709B" w:rsidRPr="008426E9">
        <w:rPr>
          <w:rFonts w:ascii="Times New Roman" w:hAnsi="Times New Roman" w:cs="Times New Roman"/>
          <w:sz w:val="24"/>
          <w:szCs w:val="24"/>
        </w:rPr>
        <w:t>phase the</w:t>
      </w:r>
      <w:r w:rsidRPr="008426E9">
        <w:rPr>
          <w:rFonts w:ascii="Times New Roman" w:hAnsi="Times New Roman" w:cs="Times New Roman"/>
          <w:sz w:val="24"/>
          <w:szCs w:val="24"/>
        </w:rPr>
        <w:t xml:space="preserve"> district submitted 45 women </w:t>
      </w:r>
      <w:r w:rsidR="008426E9" w:rsidRPr="008426E9">
        <w:rPr>
          <w:rFonts w:ascii="Times New Roman" w:hAnsi="Times New Roman" w:cs="Times New Roman"/>
          <w:sz w:val="24"/>
          <w:szCs w:val="24"/>
        </w:rPr>
        <w:t>groups and</w:t>
      </w:r>
      <w:r w:rsidRPr="008426E9">
        <w:rPr>
          <w:rFonts w:ascii="Times New Roman" w:hAnsi="Times New Roman" w:cs="Times New Roman"/>
          <w:sz w:val="24"/>
          <w:szCs w:val="24"/>
        </w:rPr>
        <w:t xml:space="preserve"> only 7 women </w:t>
      </w:r>
      <w:r w:rsidR="008426E9" w:rsidRPr="008426E9">
        <w:rPr>
          <w:rFonts w:ascii="Times New Roman" w:hAnsi="Times New Roman" w:cs="Times New Roman"/>
          <w:sz w:val="24"/>
          <w:szCs w:val="24"/>
        </w:rPr>
        <w:t>groups have</w:t>
      </w:r>
      <w:r w:rsidRPr="008426E9">
        <w:rPr>
          <w:rFonts w:ascii="Times New Roman" w:hAnsi="Times New Roman" w:cs="Times New Roman"/>
          <w:sz w:val="24"/>
          <w:szCs w:val="24"/>
        </w:rPr>
        <w:t xml:space="preserve"> been funded</w:t>
      </w:r>
      <w:r w:rsidR="00C6777E" w:rsidRPr="008426E9">
        <w:rPr>
          <w:rFonts w:ascii="Times New Roman" w:hAnsi="Times New Roman" w:cs="Times New Roman"/>
          <w:sz w:val="24"/>
          <w:szCs w:val="24"/>
        </w:rPr>
        <w:t xml:space="preserve"> and recoveries have not started</w:t>
      </w:r>
      <w:r w:rsidR="00CC65FD" w:rsidRPr="008426E9">
        <w:rPr>
          <w:rFonts w:ascii="Times New Roman" w:hAnsi="Times New Roman" w:cs="Times New Roman"/>
          <w:sz w:val="24"/>
          <w:szCs w:val="24"/>
        </w:rPr>
        <w:t>.</w:t>
      </w:r>
    </w:p>
    <w:p w:rsidR="00CC65FD" w:rsidRPr="008426E9" w:rsidRDefault="00CC65FD" w:rsidP="00FC73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So far the district has so far received 110,958,000/= since </w:t>
      </w:r>
      <w:r w:rsidR="008426E9" w:rsidRPr="008426E9">
        <w:rPr>
          <w:rFonts w:ascii="Times New Roman" w:hAnsi="Times New Roman" w:cs="Times New Roman"/>
          <w:sz w:val="24"/>
          <w:szCs w:val="24"/>
        </w:rPr>
        <w:t>inception and</w:t>
      </w:r>
      <w:r w:rsidRPr="008426E9">
        <w:rPr>
          <w:rFonts w:ascii="Times New Roman" w:hAnsi="Times New Roman" w:cs="Times New Roman"/>
          <w:sz w:val="24"/>
          <w:szCs w:val="24"/>
        </w:rPr>
        <w:t xml:space="preserve"> so far the </w:t>
      </w:r>
      <w:r w:rsidR="008426E9" w:rsidRPr="008426E9">
        <w:rPr>
          <w:rFonts w:ascii="Times New Roman" w:hAnsi="Times New Roman" w:cs="Times New Roman"/>
          <w:sz w:val="24"/>
          <w:szCs w:val="24"/>
        </w:rPr>
        <w:t>district has</w:t>
      </w:r>
      <w:r w:rsidRPr="008426E9">
        <w:rPr>
          <w:rFonts w:ascii="Times New Roman" w:hAnsi="Times New Roman" w:cs="Times New Roman"/>
          <w:sz w:val="24"/>
          <w:szCs w:val="24"/>
        </w:rPr>
        <w:t xml:space="preserve"> recovered 20,603,000 and the balance is 90,355,000/= </w:t>
      </w:r>
      <w:r w:rsidR="008426E9" w:rsidRPr="008426E9">
        <w:rPr>
          <w:rFonts w:ascii="Times New Roman" w:hAnsi="Times New Roman" w:cs="Times New Roman"/>
          <w:sz w:val="24"/>
          <w:szCs w:val="24"/>
        </w:rPr>
        <w:t>totaling to</w:t>
      </w:r>
      <w:r w:rsidRPr="008426E9">
        <w:rPr>
          <w:rFonts w:ascii="Times New Roman" w:hAnsi="Times New Roman" w:cs="Times New Roman"/>
          <w:sz w:val="24"/>
          <w:szCs w:val="24"/>
        </w:rPr>
        <w:t xml:space="preserve"> 27 </w:t>
      </w:r>
      <w:r w:rsidR="008426E9" w:rsidRPr="008426E9">
        <w:rPr>
          <w:rFonts w:ascii="Times New Roman" w:hAnsi="Times New Roman" w:cs="Times New Roman"/>
          <w:sz w:val="24"/>
          <w:szCs w:val="24"/>
        </w:rPr>
        <w:t>% of</w:t>
      </w:r>
      <w:r w:rsidRPr="008426E9">
        <w:rPr>
          <w:rFonts w:ascii="Times New Roman" w:hAnsi="Times New Roman" w:cs="Times New Roman"/>
          <w:sz w:val="24"/>
          <w:szCs w:val="24"/>
        </w:rPr>
        <w:t xml:space="preserve"> </w:t>
      </w:r>
      <w:r w:rsidR="008426E9" w:rsidRPr="008426E9">
        <w:rPr>
          <w:rFonts w:ascii="Times New Roman" w:hAnsi="Times New Roman" w:cs="Times New Roman"/>
          <w:sz w:val="24"/>
          <w:szCs w:val="24"/>
        </w:rPr>
        <w:t>recovery.</w:t>
      </w:r>
    </w:p>
    <w:p w:rsidR="008426E9" w:rsidRDefault="008426E9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8426E9" w:rsidP="00FC73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DA709B" w:rsidRPr="008426E9">
        <w:rPr>
          <w:rFonts w:ascii="Times New Roman" w:hAnsi="Times New Roman" w:cs="Times New Roman"/>
          <w:sz w:val="24"/>
          <w:szCs w:val="24"/>
        </w:rPr>
        <w:t xml:space="preserve"> phase </w:t>
      </w:r>
      <w:r w:rsidRPr="008426E9">
        <w:rPr>
          <w:rFonts w:ascii="Times New Roman" w:hAnsi="Times New Roman" w:cs="Times New Roman"/>
          <w:sz w:val="24"/>
          <w:szCs w:val="24"/>
        </w:rPr>
        <w:t>1 some</w:t>
      </w:r>
      <w:r w:rsidR="00DA709B" w:rsidRPr="008426E9">
        <w:rPr>
          <w:rFonts w:ascii="Times New Roman" w:hAnsi="Times New Roman" w:cs="Times New Roman"/>
          <w:sz w:val="24"/>
          <w:szCs w:val="24"/>
        </w:rPr>
        <w:t xml:space="preserve"> women groups have responded with repayment with Nazigo </w:t>
      </w:r>
      <w:r w:rsidRPr="008426E9">
        <w:rPr>
          <w:rFonts w:ascii="Times New Roman" w:hAnsi="Times New Roman" w:cs="Times New Roman"/>
          <w:sz w:val="24"/>
          <w:szCs w:val="24"/>
        </w:rPr>
        <w:t>and</w:t>
      </w:r>
      <w:r w:rsidR="00DA709B" w:rsidRPr="008426E9">
        <w:rPr>
          <w:rFonts w:ascii="Times New Roman" w:hAnsi="Times New Roman" w:cs="Times New Roman"/>
          <w:sz w:val="24"/>
          <w:szCs w:val="24"/>
        </w:rPr>
        <w:t xml:space="preserve"> Kitimbwa performing well.</w:t>
      </w:r>
    </w:p>
    <w:p w:rsidR="00DA709B" w:rsidRPr="00FC7361" w:rsidRDefault="00DA709B" w:rsidP="00FC73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b/>
          <w:i/>
          <w:sz w:val="24"/>
          <w:szCs w:val="24"/>
        </w:rPr>
        <w:t>Some Groups are still at 0</w:t>
      </w:r>
      <w:r w:rsidR="008426E9" w:rsidRPr="008426E9">
        <w:rPr>
          <w:rFonts w:ascii="Times New Roman" w:hAnsi="Times New Roman" w:cs="Times New Roman"/>
          <w:b/>
          <w:i/>
          <w:sz w:val="24"/>
          <w:szCs w:val="24"/>
        </w:rPr>
        <w:t>% of</w:t>
      </w:r>
      <w:r w:rsidR="009452C8" w:rsidRPr="008426E9">
        <w:rPr>
          <w:rFonts w:ascii="Times New Roman" w:hAnsi="Times New Roman" w:cs="Times New Roman"/>
          <w:b/>
          <w:i/>
          <w:sz w:val="24"/>
          <w:szCs w:val="24"/>
        </w:rPr>
        <w:t xml:space="preserve"> recovery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2782"/>
        <w:gridCol w:w="2192"/>
        <w:gridCol w:w="2893"/>
      </w:tblGrid>
      <w:tr w:rsidR="009452C8" w:rsidRPr="008426E9" w:rsidTr="008426E9">
        <w:tc>
          <w:tcPr>
            <w:tcW w:w="1483" w:type="dxa"/>
          </w:tcPr>
          <w:p w:rsidR="009452C8" w:rsidRPr="008426E9" w:rsidRDefault="009452C8" w:rsidP="008426E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county </w:t>
            </w:r>
          </w:p>
        </w:tc>
        <w:tc>
          <w:tcPr>
            <w:tcW w:w="2855" w:type="dxa"/>
          </w:tcPr>
          <w:p w:rsidR="009452C8" w:rsidRPr="008426E9" w:rsidRDefault="009452C8" w:rsidP="008426E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 Name </w:t>
            </w:r>
          </w:p>
        </w:tc>
        <w:tc>
          <w:tcPr>
            <w:tcW w:w="2250" w:type="dxa"/>
          </w:tcPr>
          <w:p w:rsidR="009452C8" w:rsidRPr="008426E9" w:rsidRDefault="009452C8" w:rsidP="008426E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b/>
                <w:sz w:val="24"/>
                <w:szCs w:val="24"/>
              </w:rPr>
              <w:t>Recovery</w:t>
            </w:r>
          </w:p>
        </w:tc>
        <w:tc>
          <w:tcPr>
            <w:tcW w:w="2988" w:type="dxa"/>
          </w:tcPr>
          <w:p w:rsidR="009452C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356A58" w:rsidRPr="008426E9" w:rsidTr="008426E9">
        <w:tc>
          <w:tcPr>
            <w:tcW w:w="1483" w:type="dxa"/>
            <w:vMerge w:val="restart"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Bbaale </w:t>
            </w:r>
          </w:p>
        </w:tc>
        <w:tc>
          <w:tcPr>
            <w:tcW w:w="2855" w:type="dxa"/>
          </w:tcPr>
          <w:p w:rsidR="00356A58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Zibula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Atud</w:t>
            </w:r>
            <w:r w:rsidR="00356A58" w:rsidRPr="008426E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2250" w:type="dxa"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988" w:type="dxa"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Groups  has conflicts</w:t>
            </w:r>
          </w:p>
        </w:tc>
      </w:tr>
      <w:tr w:rsidR="00356A58" w:rsidRPr="008426E9" w:rsidTr="008426E9">
        <w:tc>
          <w:tcPr>
            <w:tcW w:w="1483" w:type="dxa"/>
            <w:vMerge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Kamu Kamu </w:t>
            </w:r>
          </w:p>
        </w:tc>
        <w:tc>
          <w:tcPr>
            <w:tcW w:w="2250" w:type="dxa"/>
          </w:tcPr>
          <w:p w:rsidR="00356A58" w:rsidRPr="008426E9" w:rsidRDefault="00356A58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356A58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Conflicts  in the group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47" w:rsidRPr="008426E9" w:rsidTr="008426E9">
        <w:tc>
          <w:tcPr>
            <w:tcW w:w="1483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Kitimbwa </w:t>
            </w:r>
          </w:p>
        </w:tc>
        <w:tc>
          <w:tcPr>
            <w:tcW w:w="2855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Muno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byona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Reluctant</w:t>
            </w:r>
          </w:p>
        </w:tc>
      </w:tr>
      <w:tr w:rsidR="00EF4B47" w:rsidRPr="008426E9" w:rsidTr="008426E9">
        <w:tc>
          <w:tcPr>
            <w:tcW w:w="1483" w:type="dxa"/>
            <w:vMerge w:val="restart"/>
          </w:tcPr>
          <w:p w:rsidR="00EF4B47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Kitimbwa </w:t>
            </w:r>
          </w:p>
          <w:p w:rsidR="00EF4B47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Kangulumira </w:t>
            </w:r>
          </w:p>
        </w:tc>
        <w:tc>
          <w:tcPr>
            <w:tcW w:w="2855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Kiddawalime</w:t>
            </w:r>
            <w:proofErr w:type="spellEnd"/>
          </w:p>
        </w:tc>
        <w:tc>
          <w:tcPr>
            <w:tcW w:w="2250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300,000 out of 2.5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Reluctant </w:t>
            </w:r>
          </w:p>
        </w:tc>
      </w:tr>
      <w:tr w:rsidR="00EF4B47" w:rsidRPr="008426E9" w:rsidTr="008426E9">
        <w:tc>
          <w:tcPr>
            <w:tcW w:w="1483" w:type="dxa"/>
            <w:vMerge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Tusitukile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wamu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400,000 out of  4.8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Reluctant</w:t>
            </w:r>
          </w:p>
        </w:tc>
      </w:tr>
      <w:tr w:rsidR="00EF4B47" w:rsidRPr="008426E9" w:rsidTr="008426E9">
        <w:tc>
          <w:tcPr>
            <w:tcW w:w="1483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Kayunga </w:t>
            </w:r>
          </w:p>
        </w:tc>
        <w:tc>
          <w:tcPr>
            <w:tcW w:w="2855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Nakaseeta </w:t>
            </w:r>
            <w:r w:rsidR="008426E9" w:rsidRPr="008426E9">
              <w:rPr>
                <w:rFonts w:ascii="Times New Roman" w:hAnsi="Times New Roman" w:cs="Times New Roman"/>
                <w:sz w:val="24"/>
                <w:szCs w:val="24"/>
              </w:rPr>
              <w:t>catering</w:t>
            </w: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300,000 out of 2.8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Reluctant</w:t>
            </w:r>
          </w:p>
        </w:tc>
      </w:tr>
      <w:tr w:rsidR="0053174C" w:rsidRPr="008426E9" w:rsidTr="008426E9">
        <w:tc>
          <w:tcPr>
            <w:tcW w:w="1483" w:type="dxa"/>
            <w:vMerge w:val="restart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Nazigo </w:t>
            </w:r>
          </w:p>
        </w:tc>
        <w:tc>
          <w:tcPr>
            <w:tcW w:w="2855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Kinyala Coffee nursery </w:t>
            </w:r>
          </w:p>
        </w:tc>
        <w:tc>
          <w:tcPr>
            <w:tcW w:w="2250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bed was attached by pests</w:t>
            </w:r>
          </w:p>
        </w:tc>
      </w:tr>
      <w:tr w:rsidR="0053174C" w:rsidRPr="008426E9" w:rsidTr="008426E9">
        <w:tc>
          <w:tcPr>
            <w:tcW w:w="1483" w:type="dxa"/>
            <w:vMerge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Kisega rice  growers</w:t>
            </w:r>
          </w:p>
        </w:tc>
        <w:tc>
          <w:tcPr>
            <w:tcW w:w="2250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53174C" w:rsidRPr="008426E9" w:rsidRDefault="0053174C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Yet to harvest </w:t>
            </w:r>
          </w:p>
        </w:tc>
      </w:tr>
      <w:tr w:rsidR="00EF4B47" w:rsidRPr="008426E9" w:rsidTr="008426E9">
        <w:tc>
          <w:tcPr>
            <w:tcW w:w="1483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KTC</w:t>
            </w:r>
          </w:p>
        </w:tc>
        <w:tc>
          <w:tcPr>
            <w:tcW w:w="2855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Namagabi  B</w:t>
            </w:r>
          </w:p>
        </w:tc>
        <w:tc>
          <w:tcPr>
            <w:tcW w:w="2250" w:type="dxa"/>
          </w:tcPr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0 out of 2.5</w:t>
            </w:r>
          </w:p>
          <w:p w:rsidR="00EF4B47" w:rsidRPr="008426E9" w:rsidRDefault="00EF4B47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EF4B47" w:rsidRPr="008426E9" w:rsidRDefault="00656B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Reluctant</w:t>
            </w:r>
          </w:p>
        </w:tc>
      </w:tr>
      <w:tr w:rsidR="008426E9" w:rsidRPr="008426E9" w:rsidTr="008426E9">
        <w:tc>
          <w:tcPr>
            <w:tcW w:w="1483" w:type="dxa"/>
            <w:vMerge w:val="restart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Busaana </w:t>
            </w:r>
          </w:p>
        </w:tc>
        <w:tc>
          <w:tcPr>
            <w:tcW w:w="2855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BESO  </w:t>
            </w:r>
          </w:p>
        </w:tc>
        <w:tc>
          <w:tcPr>
            <w:tcW w:w="2250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0 out of 5.5 </w:t>
            </w:r>
          </w:p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Project still on going </w:t>
            </w:r>
          </w:p>
        </w:tc>
      </w:tr>
      <w:tr w:rsidR="008426E9" w:rsidRPr="008426E9" w:rsidTr="008426E9">
        <w:tc>
          <w:tcPr>
            <w:tcW w:w="1483" w:type="dxa"/>
            <w:vMerge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Akutwala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Ekiro</w:t>
            </w:r>
            <w:proofErr w:type="spellEnd"/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>400,000 out of 5.5</w:t>
            </w:r>
          </w:p>
        </w:tc>
        <w:tc>
          <w:tcPr>
            <w:tcW w:w="2988" w:type="dxa"/>
          </w:tcPr>
          <w:p w:rsidR="008426E9" w:rsidRPr="008426E9" w:rsidRDefault="008426E9" w:rsidP="008426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9">
              <w:rPr>
                <w:rFonts w:ascii="Times New Roman" w:hAnsi="Times New Roman" w:cs="Times New Roman"/>
                <w:sz w:val="24"/>
                <w:szCs w:val="24"/>
              </w:rPr>
              <w:t xml:space="preserve">Project diversified </w:t>
            </w:r>
          </w:p>
        </w:tc>
      </w:tr>
    </w:tbl>
    <w:p w:rsidR="008426E9" w:rsidRDefault="008426E9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26E9" w:rsidRDefault="00656BE9" w:rsidP="008426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6E9">
        <w:rPr>
          <w:rFonts w:ascii="Times New Roman" w:hAnsi="Times New Roman" w:cs="Times New Roman"/>
          <w:b/>
          <w:sz w:val="24"/>
          <w:szCs w:val="24"/>
        </w:rPr>
        <w:t>Challenges</w:t>
      </w:r>
    </w:p>
    <w:p w:rsidR="008426E9" w:rsidRPr="008426E9" w:rsidRDefault="008426E9" w:rsidP="00FC736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>Delay in the realize of funds the MGLSD</w:t>
      </w:r>
    </w:p>
    <w:p w:rsidR="008426E9" w:rsidRDefault="008426E9" w:rsidP="00FC736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Out of the 46 groups submitted in phase 2 only 7 were funded. </w:t>
      </w:r>
    </w:p>
    <w:p w:rsidR="006E3404" w:rsidRDefault="006E3404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Kawongo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Kulitalaba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Maize </w:t>
      </w:r>
      <w:r w:rsidR="00ED5757">
        <w:rPr>
          <w:rFonts w:ascii="Times New Roman" w:hAnsi="Times New Roman" w:cs="Times New Roman"/>
          <w:sz w:val="24"/>
          <w:szCs w:val="24"/>
        </w:rPr>
        <w:t>grinding</w:t>
      </w:r>
      <w:r>
        <w:rPr>
          <w:rFonts w:ascii="Times New Roman" w:hAnsi="Times New Roman" w:cs="Times New Roman"/>
          <w:sz w:val="24"/>
          <w:szCs w:val="24"/>
        </w:rPr>
        <w:t xml:space="preserve"> mill      6,000,000/=</w:t>
      </w:r>
    </w:p>
    <w:p w:rsidR="006E3404" w:rsidRDefault="006E3404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Kabaku milk traders and value addition       milk traders                 5,000,000/=</w:t>
      </w:r>
    </w:p>
    <w:p w:rsidR="006E3404" w:rsidRDefault="006E3404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Bwesigwa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group                     Agro  produce</w:t>
      </w:r>
      <w:r w:rsidR="00ED5757">
        <w:rPr>
          <w:rFonts w:ascii="Times New Roman" w:hAnsi="Times New Roman" w:cs="Times New Roman"/>
          <w:sz w:val="24"/>
          <w:szCs w:val="24"/>
        </w:rPr>
        <w:t xml:space="preserve">              5,040,000/=</w:t>
      </w:r>
    </w:p>
    <w:p w:rsidR="006E3404" w:rsidRDefault="006E3404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Kayunga </w:t>
      </w:r>
      <w:proofErr w:type="gramStart"/>
      <w:r>
        <w:rPr>
          <w:rFonts w:ascii="Times New Roman" w:hAnsi="Times New Roman" w:cs="Times New Roman"/>
          <w:sz w:val="24"/>
          <w:szCs w:val="24"/>
        </w:rPr>
        <w:t>Central  Cosmetic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trade                Cosmetics selling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5,000,000/=</w:t>
      </w:r>
    </w:p>
    <w:p w:rsidR="006E3404" w:rsidRDefault="00ED5757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Nalumuli  poultry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Women project                Poultry                          5,000,000/=</w:t>
      </w:r>
    </w:p>
    <w:p w:rsidR="00ED5757" w:rsidRDefault="00ED5757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Bukamba town hair dressing group              Hair Dressing               3,000,000/=</w:t>
      </w:r>
    </w:p>
    <w:p w:rsidR="00ED5757" w:rsidRDefault="00ED5757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Kiwalasi  women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Soft  Drinks  group          Soft drinks selling         4,800,000/=</w:t>
      </w:r>
    </w:p>
    <w:p w:rsidR="00ED5757" w:rsidRPr="00ED5757" w:rsidRDefault="00ED5757" w:rsidP="006E3404">
      <w:pPr>
        <w:pStyle w:val="NoSpacing"/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Total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D5757">
        <w:rPr>
          <w:rFonts w:ascii="Times New Roman" w:hAnsi="Times New Roman" w:cs="Times New Roman"/>
          <w:b/>
          <w:sz w:val="24"/>
          <w:szCs w:val="24"/>
        </w:rPr>
        <w:t>33,444,000</w:t>
      </w:r>
      <w:r>
        <w:rPr>
          <w:rFonts w:ascii="Times New Roman" w:hAnsi="Times New Roman" w:cs="Times New Roman"/>
          <w:b/>
          <w:sz w:val="24"/>
          <w:szCs w:val="24"/>
        </w:rPr>
        <w:t>/=</w:t>
      </w:r>
    </w:p>
    <w:p w:rsidR="00656BE9" w:rsidRPr="008426E9" w:rsidRDefault="00656BE9" w:rsidP="00FC736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Kinyala Coffee was attached by the pest </w:t>
      </w:r>
    </w:p>
    <w:p w:rsidR="00656BE9" w:rsidRPr="008426E9" w:rsidRDefault="00656BE9" w:rsidP="00FC736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 xml:space="preserve">No marketing for art and </w:t>
      </w:r>
      <w:r w:rsidR="008426E9" w:rsidRPr="008426E9">
        <w:rPr>
          <w:rFonts w:ascii="Times New Roman" w:hAnsi="Times New Roman" w:cs="Times New Roman"/>
          <w:sz w:val="24"/>
          <w:szCs w:val="24"/>
        </w:rPr>
        <w:t>Crafts projects</w:t>
      </w:r>
    </w:p>
    <w:p w:rsidR="008426E9" w:rsidRPr="008426E9" w:rsidRDefault="008426E9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26E9" w:rsidRPr="008426E9" w:rsidRDefault="008426E9" w:rsidP="008426E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26E9">
        <w:rPr>
          <w:rFonts w:ascii="Times New Roman" w:hAnsi="Times New Roman" w:cs="Times New Roman"/>
          <w:b/>
          <w:i/>
          <w:sz w:val="24"/>
          <w:szCs w:val="24"/>
        </w:rPr>
        <w:t xml:space="preserve"> Issues noted </w:t>
      </w:r>
    </w:p>
    <w:p w:rsidR="008426E9" w:rsidRPr="008426E9" w:rsidRDefault="008426E9" w:rsidP="00FC736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>Diversification of projects is a good practice by groups</w:t>
      </w:r>
    </w:p>
    <w:p w:rsidR="00FC7361" w:rsidRDefault="00FC7361" w:rsidP="00FC736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>Many</w:t>
      </w:r>
      <w:r w:rsidR="008426E9" w:rsidRPr="008426E9">
        <w:rPr>
          <w:rFonts w:ascii="Times New Roman" w:hAnsi="Times New Roman" w:cs="Times New Roman"/>
          <w:sz w:val="24"/>
          <w:szCs w:val="24"/>
        </w:rPr>
        <w:t xml:space="preserve"> members in the group leading to conflict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6E9" w:rsidRPr="008426E9" w:rsidRDefault="00FC7361" w:rsidP="00FC736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>We</w:t>
      </w:r>
      <w:r w:rsidR="008426E9" w:rsidRPr="008426E9">
        <w:rPr>
          <w:rFonts w:ascii="Times New Roman" w:hAnsi="Times New Roman" w:cs="Times New Roman"/>
          <w:sz w:val="24"/>
          <w:szCs w:val="24"/>
        </w:rPr>
        <w:t xml:space="preserve"> recommend </w:t>
      </w:r>
      <w:r>
        <w:rPr>
          <w:rFonts w:ascii="Times New Roman" w:hAnsi="Times New Roman" w:cs="Times New Roman"/>
          <w:sz w:val="24"/>
          <w:szCs w:val="24"/>
        </w:rPr>
        <w:t xml:space="preserve">for reduction of </w:t>
      </w:r>
      <w:r w:rsidR="008426E9" w:rsidRPr="008426E9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74C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="0053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426E9" w:rsidRPr="00FC7361" w:rsidRDefault="008426E9" w:rsidP="00FC736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6E9">
        <w:rPr>
          <w:rFonts w:ascii="Times New Roman" w:hAnsi="Times New Roman" w:cs="Times New Roman"/>
          <w:sz w:val="24"/>
          <w:szCs w:val="24"/>
        </w:rPr>
        <w:t>Women groups have requested for individual loans as opposed to group loans in UWEP</w:t>
      </w:r>
      <w:r w:rsidR="00FC7361">
        <w:rPr>
          <w:rFonts w:ascii="Times New Roman" w:hAnsi="Times New Roman" w:cs="Times New Roman"/>
          <w:sz w:val="24"/>
          <w:szCs w:val="24"/>
        </w:rPr>
        <w:t>.</w:t>
      </w:r>
    </w:p>
    <w:p w:rsidR="00656BE9" w:rsidRPr="008426E9" w:rsidRDefault="00656BE9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777E" w:rsidRPr="008426E9" w:rsidRDefault="00C6777E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361" w:rsidRDefault="00FC7361" w:rsidP="008426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E65" w:rsidRPr="00FC7361" w:rsidRDefault="00FC7361" w:rsidP="008426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Namisi Faridah</w:t>
      </w:r>
    </w:p>
    <w:p w:rsidR="00FC7361" w:rsidRPr="008426E9" w:rsidRDefault="00FC7361" w:rsidP="008426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Community Development Officer</w:t>
      </w:r>
    </w:p>
    <w:sectPr w:rsidR="00FC7361" w:rsidRPr="008426E9" w:rsidSect="00FC73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46E9"/>
    <w:multiLevelType w:val="hybridMultilevel"/>
    <w:tmpl w:val="291A2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30E51"/>
    <w:multiLevelType w:val="hybridMultilevel"/>
    <w:tmpl w:val="D450B95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65"/>
    <w:rsid w:val="000C1EE7"/>
    <w:rsid w:val="00173AD0"/>
    <w:rsid w:val="001D4A6A"/>
    <w:rsid w:val="0030519C"/>
    <w:rsid w:val="00356A58"/>
    <w:rsid w:val="0053174C"/>
    <w:rsid w:val="005F4F98"/>
    <w:rsid w:val="00656BE9"/>
    <w:rsid w:val="006E3404"/>
    <w:rsid w:val="0082757F"/>
    <w:rsid w:val="008426E9"/>
    <w:rsid w:val="009452C8"/>
    <w:rsid w:val="00C6777E"/>
    <w:rsid w:val="00CC65FD"/>
    <w:rsid w:val="00DA709B"/>
    <w:rsid w:val="00E560E3"/>
    <w:rsid w:val="00ED5757"/>
    <w:rsid w:val="00EF4B47"/>
    <w:rsid w:val="00F07E65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4B15DF0-BC27-42A6-85DA-C53E1F68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2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426E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FC73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kayung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okayung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okayunga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PHANTOMLST</dc:creator>
  <cp:lastModifiedBy>UWEP</cp:lastModifiedBy>
  <cp:revision>2</cp:revision>
  <dcterms:created xsi:type="dcterms:W3CDTF">2018-12-28T09:55:00Z</dcterms:created>
  <dcterms:modified xsi:type="dcterms:W3CDTF">2018-12-28T09:55:00Z</dcterms:modified>
</cp:coreProperties>
</file>